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48" w:rsidRDefault="00060F48" w:rsidP="00060F48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CFB4E9" wp14:editId="285C1E72">
            <wp:simplePos x="0" y="0"/>
            <wp:positionH relativeFrom="column">
              <wp:posOffset>1959429</wp:posOffset>
            </wp:positionH>
            <wp:positionV relativeFrom="paragraph">
              <wp:posOffset>0</wp:posOffset>
            </wp:positionV>
            <wp:extent cx="2385233" cy="2509989"/>
            <wp:effectExtent l="19050" t="0" r="0" b="0"/>
            <wp:wrapNone/>
            <wp:docPr id="1" name="Picture 1" descr="C:\Users\Ali\Desktop\10-20-2012 9-22-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10-20-2012 9-22-42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34" cy="251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F48" w:rsidRPr="00F755E8" w:rsidRDefault="00060F48" w:rsidP="00060F48">
      <w:pPr>
        <w:bidi/>
        <w:rPr>
          <w:rFonts w:cs="B Nazanin"/>
          <w:sz w:val="28"/>
          <w:szCs w:val="28"/>
          <w:rtl/>
          <w:lang w:bidi="fa-IR"/>
        </w:rPr>
      </w:pPr>
    </w:p>
    <w:p w:rsidR="00060F48" w:rsidRPr="00F755E8" w:rsidRDefault="00060F48" w:rsidP="00060F48">
      <w:pPr>
        <w:bidi/>
        <w:rPr>
          <w:rFonts w:cs="B Nazanin"/>
          <w:sz w:val="28"/>
          <w:szCs w:val="28"/>
          <w:rtl/>
          <w:lang w:bidi="fa-IR"/>
        </w:rPr>
      </w:pPr>
    </w:p>
    <w:p w:rsidR="00060F48" w:rsidRDefault="00060F48" w:rsidP="00060F48">
      <w:pPr>
        <w:bidi/>
        <w:rPr>
          <w:rFonts w:cs="B Nazanin"/>
          <w:sz w:val="28"/>
          <w:szCs w:val="28"/>
          <w:rtl/>
          <w:lang w:bidi="fa-IR"/>
        </w:rPr>
      </w:pPr>
    </w:p>
    <w:p w:rsidR="00060F48" w:rsidRDefault="00060F48" w:rsidP="00060F48">
      <w:pPr>
        <w:bidi/>
        <w:jc w:val="center"/>
        <w:rPr>
          <w:rFonts w:cs="B Nazanin"/>
          <w:sz w:val="28"/>
          <w:szCs w:val="28"/>
          <w:lang w:bidi="fa-IR"/>
        </w:rPr>
      </w:pPr>
    </w:p>
    <w:p w:rsidR="00060F48" w:rsidRDefault="00060F48" w:rsidP="00060F4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60F48" w:rsidRDefault="00060F48" w:rsidP="00060F48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060F48" w:rsidRDefault="00060F48" w:rsidP="00060F48">
      <w:pPr>
        <w:bidi/>
        <w:jc w:val="center"/>
        <w:rPr>
          <w:rFonts w:cs="B Titr"/>
          <w:sz w:val="70"/>
          <w:szCs w:val="70"/>
          <w:rtl/>
          <w:lang w:bidi="fa-IR"/>
        </w:rPr>
      </w:pPr>
      <w:r w:rsidRPr="002A7DDD">
        <w:rPr>
          <w:rFonts w:cs="B Titr" w:hint="cs"/>
          <w:sz w:val="70"/>
          <w:szCs w:val="70"/>
          <w:rtl/>
          <w:lang w:bidi="fa-IR"/>
        </w:rPr>
        <w:t>آزمایشگاه ترمو دینامیک</w:t>
      </w:r>
    </w:p>
    <w:p w:rsidR="00060F48" w:rsidRPr="002A7DDD" w:rsidRDefault="00060F48" w:rsidP="00060F48">
      <w:pPr>
        <w:bidi/>
        <w:jc w:val="center"/>
        <w:rPr>
          <w:rFonts w:cs="B Titr"/>
          <w:sz w:val="70"/>
          <w:szCs w:val="70"/>
          <w:rtl/>
          <w:lang w:bidi="fa-IR"/>
        </w:rPr>
      </w:pPr>
    </w:p>
    <w:p w:rsidR="00060F48" w:rsidRPr="002A7DDD" w:rsidRDefault="00060F48" w:rsidP="00060F48">
      <w:pPr>
        <w:bidi/>
        <w:jc w:val="center"/>
        <w:rPr>
          <w:rFonts w:cs="B Titr"/>
          <w:sz w:val="2"/>
          <w:szCs w:val="2"/>
          <w:rtl/>
          <w:lang w:bidi="fa-IR"/>
        </w:rPr>
      </w:pPr>
    </w:p>
    <w:p w:rsidR="00060F48" w:rsidRPr="002A7DDD" w:rsidRDefault="00060F48" w:rsidP="00060F48">
      <w:pPr>
        <w:bidi/>
        <w:jc w:val="center"/>
        <w:rPr>
          <w:rFonts w:cs="B Titr"/>
          <w:sz w:val="2"/>
          <w:szCs w:val="2"/>
          <w:rtl/>
          <w:lang w:bidi="fa-IR"/>
        </w:rPr>
      </w:pPr>
    </w:p>
    <w:p w:rsidR="00060F48" w:rsidRDefault="00060F48" w:rsidP="00060F48">
      <w:pPr>
        <w:bidi/>
        <w:spacing w:after="0"/>
        <w:jc w:val="center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2A7DDD">
        <w:rPr>
          <w:rFonts w:cs="B Titr" w:hint="cs"/>
          <w:sz w:val="80"/>
          <w:szCs w:val="80"/>
          <w:rtl/>
          <w:lang w:bidi="fa-IR"/>
        </w:rPr>
        <w:t>آزمایش فرایندهای تهویه مطبوع</w:t>
      </w:r>
      <w:bookmarkStart w:id="0" w:name="_GoBack"/>
      <w:bookmarkEnd w:id="0"/>
    </w:p>
    <w:p w:rsidR="00060F48" w:rsidRDefault="00060F48">
      <w:pPr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br w:type="page"/>
      </w:r>
    </w:p>
    <w:p w:rsidR="00F755E8" w:rsidRDefault="00F755E8" w:rsidP="00895B26">
      <w:pPr>
        <w:bidi/>
        <w:spacing w:after="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CC10E9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lastRenderedPageBreak/>
        <w:t>هدف</w:t>
      </w:r>
      <w:r w:rsidRPr="00CC10E9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از انجام آزمایش</w:t>
      </w:r>
    </w:p>
    <w:p w:rsidR="00F755E8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هدف از انجام این آزمایش </w:t>
      </w:r>
      <w:r w:rsidRPr="00CC10E9">
        <w:rPr>
          <w:rFonts w:asciiTheme="minorBidi" w:hAnsiTheme="minorBidi" w:cs="B Nazanin"/>
          <w:sz w:val="28"/>
          <w:szCs w:val="28"/>
          <w:rtl/>
          <w:lang w:bidi="fa-IR"/>
        </w:rPr>
        <w:t>بررسي و اندازه گيري تغييرات و تحولات ترموديناميکي در هر قسمت از دستگاه تهويه مطبوع از جمله دما، رطوبت نسبي، تغييرات آنتالپي و انتقال حرارت و بالاخره عملکرد</w:t>
      </w:r>
      <w:r w:rsidRPr="00CC10E9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در هر قسمت از </w:t>
      </w:r>
      <w:r w:rsidRPr="00CC10E9">
        <w:rPr>
          <w:rFonts w:asciiTheme="minorBidi" w:hAnsiTheme="minorBidi" w:cs="B Nazanin"/>
          <w:sz w:val="28"/>
          <w:szCs w:val="28"/>
          <w:rtl/>
          <w:lang w:bidi="fa-IR"/>
        </w:rPr>
        <w:t xml:space="preserve"> دستگاه </w:t>
      </w:r>
      <w:r w:rsidRPr="00CC10E9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تهویه مطبوع </w:t>
      </w:r>
      <w:r w:rsidRPr="00CC10E9">
        <w:rPr>
          <w:rFonts w:asciiTheme="minorBidi" w:hAnsiTheme="minorBidi" w:cs="B Nazanin"/>
          <w:sz w:val="28"/>
          <w:szCs w:val="28"/>
          <w:rtl/>
          <w:lang w:bidi="fa-IR"/>
        </w:rPr>
        <w:t>مي باشد.</w:t>
      </w:r>
    </w:p>
    <w:p w:rsidR="00F755E8" w:rsidRPr="00CC10E9" w:rsidRDefault="00F755E8" w:rsidP="00895B26">
      <w:pPr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CC10E9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تئوری </w:t>
      </w:r>
      <w:r w:rsidRPr="00CC10E9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آزمايش</w:t>
      </w:r>
    </w:p>
    <w:p w:rsidR="00F755E8" w:rsidRPr="00CC10E9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CC10E9">
        <w:rPr>
          <w:rFonts w:asciiTheme="minorBidi" w:hAnsiTheme="minorBidi" w:cs="B Nazanin"/>
          <w:sz w:val="28"/>
          <w:szCs w:val="28"/>
          <w:rtl/>
          <w:lang w:bidi="fa-IR"/>
        </w:rPr>
        <w:t xml:space="preserve">تهويه مطبوع عموماً به سيستمي از روشهاي تهيه و توزيع هوا اطلاق مي شود که پارامترهايي نظير درجه حرارت هوا، رطوبت نسبي، نسبت رطوبت، سرعت توزيع يا انتقال هوا، درجه پاکي و تميزي هوا را کنترل کند و به حد مطلوب برساند. </w:t>
      </w:r>
    </w:p>
    <w:p w:rsidR="00F755E8" w:rsidRDefault="00F755E8" w:rsidP="00895B26">
      <w:pPr>
        <w:bidi/>
        <w:spacing w:after="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CC10E9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شرح دستگاه</w:t>
      </w:r>
      <w:r w:rsidRPr="00CC10E9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آزمایش</w:t>
      </w:r>
    </w:p>
    <w:p w:rsidR="00F755E8" w:rsidRPr="00F755E8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>اجزاء</w:t>
      </w:r>
      <w:r w:rsidRPr="00F755E8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>و مشخصات دستگاه عبارتند از :</w:t>
      </w:r>
    </w:p>
    <w:p w:rsidR="00F755E8" w:rsidRPr="00F755E8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F755E8">
        <w:rPr>
          <w:rFonts w:asciiTheme="majorBidi" w:hAnsiTheme="majorBidi" w:cs="B Nazanin"/>
          <w:sz w:val="28"/>
          <w:szCs w:val="28"/>
          <w:rtl/>
          <w:lang w:bidi="fa-IR"/>
        </w:rPr>
        <w:t>1 )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يک فن سانتريفوژ که داراي قابليت کنترل سرعت است</w:t>
      </w:r>
      <w:r w:rsidR="00C949AB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F755E8" w:rsidRPr="00F755E8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F755E8">
        <w:rPr>
          <w:rFonts w:asciiTheme="majorBidi" w:hAnsiTheme="majorBidi" w:cs="B Nazanin"/>
          <w:sz w:val="28"/>
          <w:szCs w:val="28"/>
          <w:rtl/>
          <w:lang w:bidi="fa-IR"/>
        </w:rPr>
        <w:t>2 )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بويلر که مي توان</w:t>
      </w:r>
      <w:r w:rsidR="00161525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بخار </w:t>
      </w:r>
      <w:r w:rsidR="00C949AB">
        <w:rPr>
          <w:rFonts w:asciiTheme="minorBidi" w:hAnsiTheme="minorBidi" w:cs="B Nazanin" w:hint="cs"/>
          <w:sz w:val="28"/>
          <w:szCs w:val="28"/>
          <w:rtl/>
          <w:lang w:bidi="fa-IR"/>
        </w:rPr>
        <w:t>تولید کرده و بخار تولیدی را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بوسيله راندن آن</w:t>
      </w:r>
      <w:r w:rsidR="00C949AB">
        <w:rPr>
          <w:rFonts w:asciiTheme="minorBidi" w:hAnsiTheme="minorBidi" w:cs="B Nazanin"/>
          <w:sz w:val="28"/>
          <w:szCs w:val="28"/>
          <w:rtl/>
          <w:lang w:bidi="fa-IR"/>
        </w:rPr>
        <w:t xml:space="preserve"> به طرف هوا ساز به هوا اضافه ک</w:t>
      </w:r>
      <w:r w:rsidR="00C949AB">
        <w:rPr>
          <w:rFonts w:asciiTheme="minorBidi" w:hAnsiTheme="minorBidi" w:cs="B Nazanin" w:hint="cs"/>
          <w:sz w:val="28"/>
          <w:szCs w:val="28"/>
          <w:rtl/>
          <w:lang w:bidi="fa-IR"/>
        </w:rPr>
        <w:t>ند.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</w:p>
    <w:p w:rsidR="00F755E8" w:rsidRPr="00F755E8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F755E8">
        <w:rPr>
          <w:rFonts w:asciiTheme="majorBidi" w:hAnsiTheme="majorBidi" w:cs="B Nazanin"/>
          <w:sz w:val="28"/>
          <w:szCs w:val="28"/>
          <w:rtl/>
          <w:lang w:bidi="fa-IR"/>
        </w:rPr>
        <w:t>3 )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يک پيش گرمکن که داراي تواني در حدود </w:t>
      </w:r>
      <w:r w:rsidRPr="00F755E8">
        <w:rPr>
          <w:rFonts w:asciiTheme="majorBidi" w:hAnsiTheme="majorBidi" w:cs="B Nazanin"/>
          <w:sz w:val="28"/>
          <w:szCs w:val="28"/>
          <w:rtl/>
          <w:lang w:bidi="fa-IR"/>
        </w:rPr>
        <w:t>2</w:t>
      </w:r>
      <w:r w:rsidR="00C949AB">
        <w:rPr>
          <w:rFonts w:asciiTheme="minorBidi" w:hAnsiTheme="minorBidi" w:cs="B Nazanin"/>
          <w:sz w:val="28"/>
          <w:szCs w:val="28"/>
          <w:rtl/>
          <w:lang w:bidi="fa-IR"/>
        </w:rPr>
        <w:t xml:space="preserve"> کيلووات است</w:t>
      </w:r>
      <w:r w:rsidR="00C949AB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F755E8" w:rsidRPr="00F755E8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F755E8">
        <w:rPr>
          <w:rFonts w:asciiTheme="majorBidi" w:hAnsiTheme="majorBidi" w:cs="B Nazanin"/>
          <w:sz w:val="28"/>
          <w:szCs w:val="28"/>
          <w:rtl/>
          <w:lang w:bidi="fa-IR"/>
        </w:rPr>
        <w:t>4 )‌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يک کويل سرد بايک خروجي براي آب تقطير شده که ضمن سرد کردن هوا، فرآيند رطوبت زدايي را نيز انجام مي دهد</w:t>
      </w:r>
      <w:r w:rsidR="00C949AB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F755E8" w:rsidRPr="00F755E8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F755E8">
        <w:rPr>
          <w:rFonts w:asciiTheme="majorBidi" w:hAnsiTheme="majorBidi" w:cs="B Nazanin"/>
          <w:sz w:val="28"/>
          <w:szCs w:val="28"/>
          <w:rtl/>
          <w:lang w:bidi="fa-IR"/>
        </w:rPr>
        <w:t>5 )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يک دوباره گرمکن که داراي تواني در حدود </w:t>
      </w:r>
      <w:r w:rsidRPr="00F755E8">
        <w:rPr>
          <w:rFonts w:asciiTheme="majorBidi" w:hAnsiTheme="majorBidi" w:cs="B Nazanin"/>
          <w:sz w:val="28"/>
          <w:szCs w:val="28"/>
          <w:rtl/>
          <w:lang w:bidi="fa-IR"/>
        </w:rPr>
        <w:t>1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 xml:space="preserve"> کيلووات است</w:t>
      </w:r>
      <w:r w:rsidR="00C949AB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F755E8" w:rsidRDefault="00F755E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F755E8">
        <w:rPr>
          <w:rFonts w:asciiTheme="majorBidi" w:hAnsiTheme="majorBidi" w:cs="B Nazanin"/>
          <w:sz w:val="28"/>
          <w:szCs w:val="28"/>
          <w:rtl/>
          <w:lang w:bidi="fa-IR"/>
        </w:rPr>
        <w:t xml:space="preserve">6 ) </w:t>
      </w:r>
      <w:r w:rsidRPr="00F755E8">
        <w:rPr>
          <w:rFonts w:asciiTheme="minorBidi" w:hAnsiTheme="minorBidi" w:cs="B Nazanin"/>
          <w:sz w:val="28"/>
          <w:szCs w:val="28"/>
          <w:rtl/>
          <w:lang w:bidi="fa-IR"/>
        </w:rPr>
        <w:t>يک اريفيس که براي اندازه گي</w:t>
      </w:r>
      <w:r w:rsidR="00C949AB">
        <w:rPr>
          <w:rFonts w:asciiTheme="minorBidi" w:hAnsiTheme="minorBidi" w:cs="B Nazanin"/>
          <w:sz w:val="28"/>
          <w:szCs w:val="28"/>
          <w:rtl/>
          <w:lang w:bidi="fa-IR"/>
        </w:rPr>
        <w:t>ري ميزان دبي هوا استفاده مي شود</w:t>
      </w:r>
      <w:r w:rsidR="00161525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و با اتانول کار می کند</w:t>
      </w:r>
      <w:r w:rsidR="00C949AB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</w:p>
    <w:p w:rsidR="00C949AB" w:rsidRDefault="00C949AB" w:rsidP="00895B26">
      <w:pPr>
        <w:bidi/>
        <w:spacing w:after="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روش انجام آزمایش</w:t>
      </w:r>
    </w:p>
    <w:p w:rsidR="00F755E8" w:rsidRDefault="00C949AB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عدد مانومتر مربوط به اریفیس را یاد</w:t>
      </w:r>
      <w:r w:rsidR="00161525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اشت کنید؛ سپس جریان ماکزیمم هوا را بر قرار نموده و گرمکن را روشن کنید. هنگامی که شرایط پایدار شد، مقادیر دمای خشک و مرطوب ورودی و خروجی و نیز عدد مانومتر مربوط به اریفیس را یادداشت کنید.</w:t>
      </w:r>
      <w:r w:rsidR="0070198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161525">
        <w:rPr>
          <w:rFonts w:asciiTheme="minorBidi" w:hAnsiTheme="minorBidi" w:cs="B Nazanin" w:hint="cs"/>
          <w:sz w:val="28"/>
          <w:szCs w:val="28"/>
          <w:rtl/>
          <w:lang w:bidi="fa-IR"/>
        </w:rPr>
        <w:t>در مرحله ی بعد گرمکن را خاموش کرده و سیکل سرمایش را روشن نمایید. پس از آنکه سیستم به حالت پایدار رسید مقادیر خواسته شده در مرحله ی قبل را مجددا یادداشت کنید.</w:t>
      </w:r>
    </w:p>
    <w:p w:rsidR="00161525" w:rsidRDefault="00161525" w:rsidP="00895B26">
      <w:pPr>
        <w:bidi/>
        <w:spacing w:after="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داده های آزمایش</w:t>
      </w:r>
    </w:p>
    <w:p w:rsidR="00CF25B2" w:rsidRDefault="00CF25B2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اعداد مربوط به مانو</w:t>
      </w:r>
      <w:r w:rsidR="00161525">
        <w:rPr>
          <w:rFonts w:asciiTheme="minorBidi" w:hAnsiTheme="minorBidi" w:cs="B Nazanin" w:hint="cs"/>
          <w:sz w:val="28"/>
          <w:szCs w:val="28"/>
          <w:rtl/>
          <w:lang w:bidi="fa-IR"/>
        </w:rPr>
        <w:t>متر اریفیس قبل و بعد از برقراری جریان ماکزیمم هوا در جدول شماره ی 1 آورده شده است.</w:t>
      </w:r>
    </w:p>
    <w:p w:rsidR="00701980" w:rsidRDefault="00701980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CF25B2" w:rsidRPr="00CF25B2" w:rsidRDefault="00CF25B2" w:rsidP="00701980">
      <w:pPr>
        <w:bidi/>
        <w:spacing w:after="0"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  <w:r w:rsidRPr="00CF25B2">
        <w:rPr>
          <w:rFonts w:asciiTheme="minorBidi" w:hAnsiTheme="minorBidi" w:cs="B Nazanin" w:hint="cs"/>
          <w:sz w:val="24"/>
          <w:szCs w:val="24"/>
          <w:rtl/>
          <w:lang w:bidi="fa-IR"/>
        </w:rPr>
        <w:t>جدول</w:t>
      </w: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1: اعداد ثبت شده مربوط به مانو</w:t>
      </w:r>
      <w:r w:rsidRPr="00CF25B2">
        <w:rPr>
          <w:rFonts w:asciiTheme="minorBidi" w:hAnsiTheme="minorBidi" w:cs="B Nazanin" w:hint="cs"/>
          <w:sz w:val="24"/>
          <w:szCs w:val="24"/>
          <w:rtl/>
          <w:lang w:bidi="fa-IR"/>
        </w:rPr>
        <w:t>متر</w:t>
      </w:r>
    </w:p>
    <w:tbl>
      <w:tblPr>
        <w:tblStyle w:val="LightList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4025"/>
      </w:tblGrid>
      <w:tr w:rsidR="00192B3D" w:rsidTr="00701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vAlign w:val="center"/>
          </w:tcPr>
          <w:p w:rsidR="00CF25B2" w:rsidRDefault="00CF25B2" w:rsidP="00E66618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عدد مانومتر</w:t>
            </w:r>
          </w:p>
        </w:tc>
        <w:tc>
          <w:tcPr>
            <w:tcW w:w="4025" w:type="dxa"/>
            <w:vAlign w:val="center"/>
          </w:tcPr>
          <w:p w:rsidR="00CF25B2" w:rsidRDefault="00CF25B2" w:rsidP="00E666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موقعیت</w:t>
            </w:r>
          </w:p>
        </w:tc>
      </w:tr>
      <w:tr w:rsidR="00CF25B2" w:rsidTr="0070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vAlign w:val="center"/>
          </w:tcPr>
          <w:p w:rsidR="00CF25B2" w:rsidRPr="00E66618" w:rsidRDefault="00E66618" w:rsidP="00E66618">
            <w:pPr>
              <w:bidi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14</m:t>
                </m:r>
              </m:oMath>
            </m:oMathPara>
          </w:p>
        </w:tc>
        <w:tc>
          <w:tcPr>
            <w:tcW w:w="4025" w:type="dxa"/>
            <w:vAlign w:val="center"/>
          </w:tcPr>
          <w:p w:rsidR="00CF25B2" w:rsidRDefault="00CF25B2" w:rsidP="00E6661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قبل از برقراری جریان هوا</w:t>
            </w:r>
          </w:p>
        </w:tc>
      </w:tr>
      <w:tr w:rsidR="00CF25B2" w:rsidTr="0070198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5" w:type="dxa"/>
            <w:vAlign w:val="center"/>
          </w:tcPr>
          <w:p w:rsidR="00CF25B2" w:rsidRPr="00E66618" w:rsidRDefault="00E66618" w:rsidP="00E66618">
            <w:pPr>
              <w:bidi/>
              <w:jc w:val="center"/>
              <w:rPr>
                <w:rFonts w:asciiTheme="minorBidi" w:hAnsiTheme="minorBidi"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7</m:t>
                </m:r>
              </m:oMath>
            </m:oMathPara>
          </w:p>
        </w:tc>
        <w:tc>
          <w:tcPr>
            <w:tcW w:w="4025" w:type="dxa"/>
            <w:vAlign w:val="center"/>
          </w:tcPr>
          <w:p w:rsidR="00CF25B2" w:rsidRDefault="00CF25B2" w:rsidP="00E6661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بعد از برقراری جریان هوا</w:t>
            </w:r>
          </w:p>
        </w:tc>
      </w:tr>
    </w:tbl>
    <w:p w:rsidR="00701980" w:rsidRDefault="00701980" w:rsidP="00701980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701980" w:rsidRDefault="00161525" w:rsidP="00895B26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داده های بدست آمده از آزمایش در هر دو سیکل </w:t>
      </w:r>
      <w:r w:rsidR="00CF25B2">
        <w:rPr>
          <w:rFonts w:asciiTheme="minorBidi" w:hAnsiTheme="minorBidi" w:cs="B Nazanin" w:hint="cs"/>
          <w:sz w:val="28"/>
          <w:szCs w:val="28"/>
          <w:rtl/>
          <w:lang w:bidi="fa-IR"/>
        </w:rPr>
        <w:t>سرمایش و گرمایش در جدول شماره ی 2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ارائه شده است.</w:t>
      </w:r>
    </w:p>
    <w:p w:rsidR="00161525" w:rsidRDefault="00CF25B2" w:rsidP="00701980">
      <w:pPr>
        <w:bidi/>
        <w:spacing w:after="0"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lastRenderedPageBreak/>
        <w:t>جدول 2: اعداد ثبت شده مربوط به دماسنج های خشک و مرطوب در ورودی و خروجی سیستم</w:t>
      </w:r>
    </w:p>
    <w:tbl>
      <w:tblPr>
        <w:tblStyle w:val="LightList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192B3D" w:rsidTr="00701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192B3D" w:rsidRPr="00E66618" w:rsidRDefault="00D77FB2" w:rsidP="00E66618">
            <w:pPr>
              <w:jc w:val="center"/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b w:val="0"/>
                        <w:bCs w:val="0"/>
                        <w:i/>
                        <w:color w:val="auto"/>
                        <w:sz w:val="36"/>
                        <w:szCs w:val="36"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36"/>
                        <w:szCs w:val="36"/>
                        <w:lang w:bidi="fa-IR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36"/>
                        <w:szCs w:val="36"/>
                        <w:lang w:bidi="fa-IR"/>
                      </w:rPr>
                      <m:t>wb-out</m:t>
                    </m:r>
                  </m:sub>
                </m:sSub>
              </m:oMath>
            </m:oMathPara>
          </w:p>
        </w:tc>
        <w:tc>
          <w:tcPr>
            <w:tcW w:w="1984" w:type="dxa"/>
            <w:vAlign w:val="center"/>
          </w:tcPr>
          <w:p w:rsidR="00192B3D" w:rsidRPr="00E66618" w:rsidRDefault="00D77FB2" w:rsidP="00E6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b w:val="0"/>
                        <w:bCs w:val="0"/>
                        <w:i/>
                        <w:color w:val="auto"/>
                        <w:sz w:val="36"/>
                        <w:szCs w:val="36"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36"/>
                        <w:szCs w:val="36"/>
                        <w:lang w:bidi="fa-IR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36"/>
                        <w:szCs w:val="36"/>
                        <w:lang w:bidi="fa-IR"/>
                      </w:rPr>
                      <m:t>db-out</m:t>
                    </m:r>
                  </m:sub>
                </m:sSub>
              </m:oMath>
            </m:oMathPara>
          </w:p>
        </w:tc>
        <w:tc>
          <w:tcPr>
            <w:tcW w:w="1984" w:type="dxa"/>
            <w:vAlign w:val="center"/>
          </w:tcPr>
          <w:p w:rsidR="00192B3D" w:rsidRPr="00E66618" w:rsidRDefault="00D77FB2" w:rsidP="00E6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b w:val="0"/>
                        <w:bCs w:val="0"/>
                        <w:i/>
                        <w:color w:val="auto"/>
                        <w:sz w:val="36"/>
                        <w:szCs w:val="36"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36"/>
                        <w:szCs w:val="36"/>
                        <w:lang w:bidi="fa-IR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36"/>
                        <w:szCs w:val="36"/>
                        <w:lang w:bidi="fa-IR"/>
                      </w:rPr>
                      <m:t>wb-in</m:t>
                    </m:r>
                  </m:sub>
                </m:sSub>
              </m:oMath>
            </m:oMathPara>
          </w:p>
        </w:tc>
        <w:tc>
          <w:tcPr>
            <w:tcW w:w="1984" w:type="dxa"/>
            <w:vAlign w:val="center"/>
          </w:tcPr>
          <w:p w:rsidR="00192B3D" w:rsidRPr="00E66618" w:rsidRDefault="00D77FB2" w:rsidP="00E6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36"/>
                <w:szCs w:val="36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b w:val="0"/>
                        <w:bCs w:val="0"/>
                        <w:i/>
                        <w:color w:val="auto"/>
                        <w:sz w:val="36"/>
                        <w:szCs w:val="36"/>
                        <w:lang w:bidi="fa-I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36"/>
                        <w:szCs w:val="36"/>
                        <w:lang w:bidi="fa-IR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Nazanin"/>
                        <w:sz w:val="36"/>
                        <w:szCs w:val="36"/>
                        <w:lang w:bidi="fa-IR"/>
                      </w:rPr>
                      <m:t>db-in</m:t>
                    </m:r>
                  </m:sub>
                </m:sSub>
              </m:oMath>
            </m:oMathPara>
          </w:p>
        </w:tc>
        <w:tc>
          <w:tcPr>
            <w:tcW w:w="1984" w:type="dxa"/>
            <w:vAlign w:val="center"/>
          </w:tcPr>
          <w:p w:rsidR="00192B3D" w:rsidRDefault="00192B3D" w:rsidP="00E6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مرحله</w:t>
            </w:r>
          </w:p>
        </w:tc>
      </w:tr>
      <w:tr w:rsidR="00192B3D" w:rsidTr="0070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192B3D" w:rsidRPr="00E66618" w:rsidRDefault="00E66618" w:rsidP="00E66618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19</m:t>
                </m:r>
              </m:oMath>
            </m:oMathPara>
          </w:p>
        </w:tc>
        <w:tc>
          <w:tcPr>
            <w:tcW w:w="1984" w:type="dxa"/>
            <w:vAlign w:val="center"/>
          </w:tcPr>
          <w:p w:rsidR="00192B3D" w:rsidRDefault="00E66618" w:rsidP="00E66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37.1</m:t>
                </m:r>
              </m:oMath>
            </m:oMathPara>
          </w:p>
        </w:tc>
        <w:tc>
          <w:tcPr>
            <w:tcW w:w="1984" w:type="dxa"/>
            <w:vAlign w:val="center"/>
          </w:tcPr>
          <w:p w:rsidR="00192B3D" w:rsidRDefault="00E66618" w:rsidP="00E66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15</m:t>
                </m:r>
              </m:oMath>
            </m:oMathPara>
          </w:p>
        </w:tc>
        <w:tc>
          <w:tcPr>
            <w:tcW w:w="1984" w:type="dxa"/>
            <w:vAlign w:val="center"/>
          </w:tcPr>
          <w:p w:rsidR="00192B3D" w:rsidRDefault="00E66618" w:rsidP="00E66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27</m:t>
                </m:r>
              </m:oMath>
            </m:oMathPara>
          </w:p>
        </w:tc>
        <w:tc>
          <w:tcPr>
            <w:tcW w:w="1984" w:type="dxa"/>
            <w:vAlign w:val="center"/>
          </w:tcPr>
          <w:p w:rsidR="00192B3D" w:rsidRDefault="00192B3D" w:rsidP="00E66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گرمایش</w:t>
            </w:r>
          </w:p>
        </w:tc>
      </w:tr>
      <w:tr w:rsidR="00192B3D" w:rsidTr="0070198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192B3D" w:rsidRPr="00E66618" w:rsidRDefault="00E66618" w:rsidP="00E66618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10</m:t>
                </m:r>
              </m:oMath>
            </m:oMathPara>
          </w:p>
        </w:tc>
        <w:tc>
          <w:tcPr>
            <w:tcW w:w="1984" w:type="dxa"/>
            <w:vAlign w:val="center"/>
          </w:tcPr>
          <w:p w:rsidR="00192B3D" w:rsidRDefault="00E66618" w:rsidP="00E6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16</m:t>
                </m:r>
              </m:oMath>
            </m:oMathPara>
          </w:p>
        </w:tc>
        <w:tc>
          <w:tcPr>
            <w:tcW w:w="1984" w:type="dxa"/>
            <w:vAlign w:val="center"/>
          </w:tcPr>
          <w:p w:rsidR="00192B3D" w:rsidRDefault="00E66618" w:rsidP="00E6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15</m:t>
                </m:r>
              </m:oMath>
            </m:oMathPara>
          </w:p>
        </w:tc>
        <w:tc>
          <w:tcPr>
            <w:tcW w:w="1984" w:type="dxa"/>
            <w:vAlign w:val="center"/>
          </w:tcPr>
          <w:p w:rsidR="00192B3D" w:rsidRDefault="00E66618" w:rsidP="00E6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27</m:t>
                </m:r>
              </m:oMath>
            </m:oMathPara>
          </w:p>
        </w:tc>
        <w:tc>
          <w:tcPr>
            <w:tcW w:w="1984" w:type="dxa"/>
            <w:vAlign w:val="center"/>
          </w:tcPr>
          <w:p w:rsidR="00192B3D" w:rsidRDefault="00192B3D" w:rsidP="00E6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سرمایش</w:t>
            </w:r>
          </w:p>
        </w:tc>
      </w:tr>
    </w:tbl>
    <w:p w:rsidR="00E66618" w:rsidRDefault="00E66618" w:rsidP="00895B26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E66618" w:rsidRPr="00E66618" w:rsidRDefault="00E66618" w:rsidP="00895B26">
      <w:pPr>
        <w:bidi/>
        <w:spacing w:after="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خواسته های آزمایش</w:t>
      </w:r>
    </w:p>
    <w:p w:rsidR="00E66618" w:rsidRDefault="00E66618" w:rsidP="00701980">
      <w:pPr>
        <w:bidi/>
        <w:spacing w:after="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1</w:t>
      </w:r>
      <w:r w:rsidRPr="00E66618">
        <w:rPr>
          <w:rFonts w:asciiTheme="minorBidi" w:hAnsiTheme="minorBidi" w:cs="B Nazanin" w:hint="cs"/>
          <w:sz w:val="28"/>
          <w:szCs w:val="28"/>
          <w:rtl/>
          <w:lang w:bidi="fa-IR"/>
        </w:rPr>
        <w:t>- با کمک اعداد مانومتر مربوط به اریفیس دبی جرمی هوا را محاسبه کنی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د.</w:t>
      </w:r>
    </w:p>
    <w:p w:rsidR="00E66618" w:rsidRDefault="00E66618" w:rsidP="00701980">
      <w:pPr>
        <w:bidi/>
        <w:spacing w:after="0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رابطه ی مورد نیاز برای محاسبه ی دبی جرمی هوا: </w:t>
      </w:r>
    </w:p>
    <w:p w:rsidR="00701980" w:rsidRDefault="00D77FB2" w:rsidP="00895B26">
      <w:pPr>
        <w:spacing w:after="0"/>
        <w:rPr>
          <w:rFonts w:asciiTheme="majorBidi" w:eastAsiaTheme="minorEastAsia" w:hAnsiTheme="majorBidi"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a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=0.0504</m:t>
          </m:r>
          <m:rad>
            <m:radPr>
              <m:degHide m:val="1"/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z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D</m:t>
                      </m:r>
                    </m:sub>
                  </m:sSub>
                </m:den>
              </m:f>
            </m:e>
          </m:rad>
        </m:oMath>
      </m:oMathPara>
    </w:p>
    <w:p w:rsidR="00895B26" w:rsidRPr="00895B26" w:rsidRDefault="00895B26" w:rsidP="00895B26">
      <w:pPr>
        <w:spacing w:after="0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4B697C" w:rsidRDefault="008145A1" w:rsidP="00701980">
      <w:pPr>
        <w:bidi/>
        <w:spacing w:after="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که در آن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z</m:t>
        </m:r>
      </m:oMath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افت فشار بر حسب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mm.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H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O</m:t>
        </m:r>
      </m:oMath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</w:t>
      </w:r>
      <w:r w:rsidR="00165E45"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و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v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D</m:t>
            </m:r>
          </m:sub>
        </m:sSub>
      </m:oMath>
      <w:r w:rsidR="00165E45"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حجم مخصوص هوا در انتهای فرایند می باشد.</w:t>
      </w:r>
    </w:p>
    <w:p w:rsidR="009F5FC3" w:rsidRDefault="00165E45" w:rsidP="00701980">
      <w:pPr>
        <w:bidi/>
        <w:spacing w:after="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با توجه به اینکه مانومتر موجود با اتانول کار می کند بنابرا</w:t>
      </w:r>
      <w:r w:rsidR="009F5FC3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ین می بایست اختلاف فشار بدست آمده به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mm.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H</m:t>
            </m:r>
          </m:e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sub>
        </m:sSub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O</m:t>
        </m:r>
      </m:oMath>
      <w:r w:rsidR="009F5FC3"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محاسبه گردد. بدین منظور داریم: </w:t>
      </w:r>
    </w:p>
    <w:p w:rsidR="009F5FC3" w:rsidRDefault="00D77FB2" w:rsidP="00701980">
      <w:pPr>
        <w:spacing w:after="0"/>
        <w:jc w:val="center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ρ.g.∆h</m:t>
                  </m:r>
                </m:e>
              </m:d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w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ρ.g.∆h</m:t>
                  </m:r>
                </m:e>
              </m:d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E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    → 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∆h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w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ρ.∆h</m:t>
                      </m:r>
                    </m:e>
                  </m:d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ρ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w</m:t>
                  </m:r>
                </m:sub>
              </m:sSub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783*</m:t>
              </m:r>
              <m:d>
                <m:d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14-7</m:t>
                  </m:r>
                </m:e>
              </m:d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998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= 5.5 mm.</m:t>
          </m:r>
          <m:sSub>
            <m:sSub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H</m:t>
              </m:r>
            </m:e>
            <m:sub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2</m:t>
              </m:r>
            </m:sub>
          </m:sSub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O</m:t>
          </m:r>
        </m:oMath>
      </m:oMathPara>
    </w:p>
    <w:p w:rsidR="00701980" w:rsidRDefault="00D77FB2" w:rsidP="00895B26">
      <w:pPr>
        <w:spacing w:after="0"/>
        <w:rPr>
          <w:rFonts w:asciiTheme="majorBidi" w:eastAsiaTheme="minorEastAsia" w:hAnsiTheme="majorBidi"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D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=    →     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a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=0.0504</m:t>
          </m:r>
          <m:rad>
            <m:radPr>
              <m:degHide m:val="1"/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radPr>
            <m:deg/>
            <m:e>
              <m:f>
                <m:fPr>
                  <m:type m:val="lin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5.5</m:t>
                  </m:r>
                </m:num>
                <m:den/>
              </m:f>
            </m:e>
          </m:rad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 xml:space="preserve">= </m:t>
          </m:r>
          <m:f>
            <m:fPr>
              <m:type m:val="lin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kg</m:t>
              </m:r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s</m:t>
              </m:r>
            </m:den>
          </m:f>
        </m:oMath>
      </m:oMathPara>
    </w:p>
    <w:p w:rsidR="00895B26" w:rsidRPr="00895B26" w:rsidRDefault="00895B26" w:rsidP="00895B26">
      <w:pPr>
        <w:spacing w:after="0"/>
        <w:rPr>
          <w:rFonts w:asciiTheme="majorBidi" w:eastAsiaTheme="minorEastAsia" w:hAnsiTheme="majorBidi" w:cs="B Nazanin"/>
          <w:sz w:val="28"/>
          <w:szCs w:val="28"/>
          <w:lang w:bidi="fa-IR"/>
        </w:rPr>
      </w:pPr>
    </w:p>
    <w:p w:rsidR="004B697C" w:rsidRDefault="00FD1E13" w:rsidP="00701980">
      <w:pPr>
        <w:bidi/>
        <w:spacing w:after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2- با توجه به دماهای خشک و مرطوب ورودی و خروجی سیستم، دیگر مشخصات هوا را برای هر دو سیکل گرمایش و سرمایش مشخص کنید.</w:t>
      </w:r>
    </w:p>
    <w:p w:rsidR="00895B26" w:rsidRDefault="00FD1E13" w:rsidP="00895B26">
      <w:pPr>
        <w:bidi/>
        <w:spacing w:after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سیکل گرمایش: </w:t>
      </w:r>
    </w:p>
    <w:p w:rsidR="00FD1E13" w:rsidRDefault="00FD1E13" w:rsidP="00701980">
      <w:pPr>
        <w:bidi/>
        <w:spacing w:after="0"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>جدول 3: مشخصات هوا در نقاط ورودی و خروجی سیکل گرمایش</w:t>
      </w:r>
    </w:p>
    <w:tbl>
      <w:tblPr>
        <w:tblStyle w:val="LightList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D1E13" w:rsidRPr="00EA6BCA" w:rsidTr="00895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1E13" w:rsidRPr="00EA6BCA" w:rsidRDefault="00EA6BCA" w:rsidP="00EA6BCA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out</m:t>
                </m:r>
              </m:oMath>
            </m:oMathPara>
          </w:p>
        </w:tc>
        <w:tc>
          <w:tcPr>
            <w:tcW w:w="2835" w:type="dxa"/>
          </w:tcPr>
          <w:p w:rsidR="00FD1E13" w:rsidRPr="00EA6BCA" w:rsidRDefault="00EA6BCA" w:rsidP="00EA6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in</m:t>
                </m:r>
              </m:oMath>
            </m:oMathPara>
          </w:p>
        </w:tc>
        <w:tc>
          <w:tcPr>
            <w:tcW w:w="2835" w:type="dxa"/>
          </w:tcPr>
          <w:p w:rsidR="00FD1E13" w:rsidRPr="00EA6BCA" w:rsidRDefault="00EA6BCA" w:rsidP="00EA6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EA6BCA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خواص</w:t>
            </w:r>
          </w:p>
        </w:tc>
      </w:tr>
      <w:tr w:rsidR="00FD1E13" w:rsidRPr="00EA6BCA" w:rsidTr="00895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1E13" w:rsidRPr="00EA6BCA" w:rsidRDefault="00EA6BCA" w:rsidP="00EA6BCA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37.1</m:t>
                </m:r>
              </m:oMath>
            </m:oMathPara>
          </w:p>
        </w:tc>
        <w:tc>
          <w:tcPr>
            <w:tcW w:w="2835" w:type="dxa"/>
          </w:tcPr>
          <w:p w:rsidR="00FD1E13" w:rsidRPr="00EA6BCA" w:rsidRDefault="00EA6BCA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27</m:t>
                </m:r>
              </m:oMath>
            </m:oMathPara>
          </w:p>
        </w:tc>
        <w:tc>
          <w:tcPr>
            <w:tcW w:w="2835" w:type="dxa"/>
          </w:tcPr>
          <w:p w:rsidR="00FD1E13" w:rsidRPr="00EA6BCA" w:rsidRDefault="00D77FB2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db</m:t>
                    </m:r>
                  </m:sub>
                </m:sSub>
              </m:oMath>
            </m:oMathPara>
          </w:p>
        </w:tc>
      </w:tr>
      <w:tr w:rsidR="00EA6BCA" w:rsidRPr="00EA6BCA" w:rsidTr="00895B2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EA6BCA" w:rsidP="00EA6BCA"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19</m:t>
                </m:r>
              </m:oMath>
            </m:oMathPara>
          </w:p>
        </w:tc>
        <w:tc>
          <w:tcPr>
            <w:tcW w:w="2835" w:type="dxa"/>
          </w:tcPr>
          <w:p w:rsidR="00EA6BCA" w:rsidRDefault="00EA6BCA" w:rsidP="00EA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15</m:t>
                </m:r>
              </m:oMath>
            </m:oMathPara>
          </w:p>
        </w:tc>
        <w:tc>
          <w:tcPr>
            <w:tcW w:w="2835" w:type="dxa"/>
          </w:tcPr>
          <w:p w:rsidR="00EA6BCA" w:rsidRPr="00EA6BCA" w:rsidRDefault="00D77FB2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wb</m:t>
                    </m:r>
                  </m:sub>
                </m:sSub>
              </m:oMath>
            </m:oMathPara>
          </w:p>
        </w:tc>
      </w:tr>
      <w:tr w:rsidR="00EA6BCA" w:rsidRPr="00EA6BCA" w:rsidTr="00895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D77FB2">
            <w:sdt>
              <w:sdtPr>
                <w:rPr>
                  <w:rFonts w:ascii="Cambria Math" w:hAnsi="Cambria Math" w:cs="B Nazanin" w:hint="cs"/>
                  <w:i/>
                  <w:sz w:val="28"/>
                  <w:szCs w:val="28"/>
                  <w:lang w:bidi="fa-IR"/>
                </w:rPr>
                <w:id w:val="1725509"/>
                <w:placeholder>
                  <w:docPart w:val="CF81C41ED003422EA845826D58C3497C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Default="00D7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mbria Math" w:hAnsi="Cambria Math" w:cs="B Nazanin" w:hint="cs"/>
                  <w:i/>
                  <w:color w:val="808080"/>
                  <w:sz w:val="28"/>
                  <w:szCs w:val="28"/>
                  <w:lang w:bidi="fa-IR"/>
                </w:rPr>
                <w:id w:val="1725510"/>
                <w:placeholder>
                  <w:docPart w:val="58088463F1124F7FA1FDE8A6A8A878EA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h</m:t>
                </m:r>
              </m:oMath>
            </m:oMathPara>
          </w:p>
        </w:tc>
      </w:tr>
      <w:tr w:rsidR="00EA6BCA" w:rsidRPr="00EA6BCA" w:rsidTr="00895B2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D77FB2">
            <w:sdt>
              <w:sdtPr>
                <w:rPr>
                  <w:rFonts w:ascii="Cambria Math" w:hAnsi="Cambria Math" w:cs="B Nazanin" w:hint="cs"/>
                  <w:i/>
                  <w:sz w:val="28"/>
                  <w:szCs w:val="28"/>
                  <w:lang w:bidi="fa-IR"/>
                </w:rPr>
                <w:id w:val="1725511"/>
                <w:placeholder>
                  <w:docPart w:val="041FC23D553B476E95941574C11349DD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Default="00D7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mbria Math" w:hAnsi="Cambria Math" w:cs="B Nazanin" w:hint="cs"/>
                  <w:i/>
                  <w:color w:val="808080"/>
                  <w:sz w:val="28"/>
                  <w:szCs w:val="28"/>
                  <w:lang w:bidi="fa-IR"/>
                </w:rPr>
                <w:id w:val="1725512"/>
                <w:placeholder>
                  <w:docPart w:val="48A92BB363B14FCDBBBAA1BED4E4E55E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v</m:t>
                </m:r>
              </m:oMath>
            </m:oMathPara>
          </w:p>
        </w:tc>
      </w:tr>
      <w:tr w:rsidR="00EA6BCA" w:rsidRPr="00EA6BCA" w:rsidTr="00895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D77FB2">
            <w:sdt>
              <w:sdtPr>
                <w:rPr>
                  <w:rFonts w:ascii="Cambria Math" w:hAnsi="Cambria Math" w:cs="B Nazanin" w:hint="cs"/>
                  <w:i/>
                  <w:sz w:val="28"/>
                  <w:szCs w:val="28"/>
                  <w:lang w:bidi="fa-IR"/>
                </w:rPr>
                <w:id w:val="1725513"/>
                <w:placeholder>
                  <w:docPart w:val="17269C131229430EAC10A2729A881620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Default="00D77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mbria Math" w:hAnsi="Cambria Math" w:cs="B Nazanin" w:hint="cs"/>
                  <w:i/>
                  <w:color w:val="808080"/>
                  <w:sz w:val="28"/>
                  <w:szCs w:val="28"/>
                  <w:lang w:bidi="fa-IR"/>
                </w:rPr>
                <w:id w:val="1725514"/>
                <w:placeholder>
                  <w:docPart w:val="033DBEE769D5480BA4F0D4A6FEFE1455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φ</m:t>
                </m:r>
              </m:oMath>
            </m:oMathPara>
          </w:p>
        </w:tc>
      </w:tr>
      <w:tr w:rsidR="00EA6BCA" w:rsidRPr="00EA6BCA" w:rsidTr="00895B2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D77FB2">
            <w:sdt>
              <w:sdtPr>
                <w:rPr>
                  <w:rFonts w:ascii="Cambria Math" w:hAnsi="Cambria Math" w:cs="B Nazanin" w:hint="cs"/>
                  <w:i/>
                  <w:sz w:val="28"/>
                  <w:szCs w:val="28"/>
                  <w:lang w:bidi="fa-IR"/>
                </w:rPr>
                <w:id w:val="1725515"/>
                <w:placeholder>
                  <w:docPart w:val="5E2674B1D8784FE6B2C783B816CD07B2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Default="00D77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mbria Math" w:hAnsi="Cambria Math" w:cs="B Nazanin" w:hint="cs"/>
                  <w:i/>
                  <w:color w:val="808080"/>
                  <w:sz w:val="28"/>
                  <w:szCs w:val="28"/>
                  <w:lang w:bidi="fa-IR"/>
                </w:rPr>
                <w:id w:val="1725516"/>
                <w:placeholder>
                  <w:docPart w:val="ED444639D53B4322BA296AEDE4070BCF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ω</m:t>
                </m:r>
              </m:oMath>
            </m:oMathPara>
          </w:p>
        </w:tc>
      </w:tr>
    </w:tbl>
    <w:p w:rsidR="00FD1E13" w:rsidRPr="00FD1E13" w:rsidRDefault="00FD1E13" w:rsidP="00FD1E13">
      <w:pPr>
        <w:bidi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</w:p>
    <w:p w:rsidR="004B697C" w:rsidRDefault="00EA6BCA" w:rsidP="00EA6BCA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 xml:space="preserve">سیکل سرمایش: </w:t>
      </w:r>
    </w:p>
    <w:p w:rsidR="00EA6BCA" w:rsidRDefault="00EA6BCA" w:rsidP="00EA6BCA">
      <w:pPr>
        <w:bidi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>جدول 4: مشخصات هوا در نقاط ورودی و خروجی سیکل سرمایش</w:t>
      </w:r>
    </w:p>
    <w:tbl>
      <w:tblPr>
        <w:tblStyle w:val="LightList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A6BCA" w:rsidRPr="00EA6BCA" w:rsidTr="00895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Pr="00EA6BCA" w:rsidRDefault="00EA6BCA" w:rsidP="00EA6BCA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out</m:t>
                </m:r>
              </m:oMath>
            </m:oMathPara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in</m:t>
                </m:r>
              </m:oMath>
            </m:oMathPara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EA6BCA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خواص</w:t>
            </w:r>
          </w:p>
        </w:tc>
      </w:tr>
      <w:tr w:rsidR="00EA6BCA" w:rsidRPr="00EA6BCA" w:rsidTr="00895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Pr="00EA6BCA" w:rsidRDefault="00EA6BCA" w:rsidP="00EA6BCA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16</m:t>
                </m:r>
              </m:oMath>
            </m:oMathPara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27</m:t>
                </m:r>
              </m:oMath>
            </m:oMathPara>
          </w:p>
        </w:tc>
        <w:tc>
          <w:tcPr>
            <w:tcW w:w="2835" w:type="dxa"/>
          </w:tcPr>
          <w:p w:rsidR="00EA6BCA" w:rsidRPr="00EA6BCA" w:rsidRDefault="00D77FB2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db</m:t>
                    </m:r>
                  </m:sub>
                </m:sSub>
              </m:oMath>
            </m:oMathPara>
          </w:p>
        </w:tc>
      </w:tr>
      <w:tr w:rsidR="00EA6BCA" w:rsidRPr="00EA6BCA" w:rsidTr="00895B2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Pr="00EA6BCA" w:rsidRDefault="00EA6BCA" w:rsidP="00EA6BC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</w:tc>
        <w:tc>
          <w:tcPr>
            <w:tcW w:w="2835" w:type="dxa"/>
          </w:tcPr>
          <w:p w:rsidR="00EA6BCA" w:rsidRDefault="00EA6BCA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15</m:t>
                </m:r>
              </m:oMath>
            </m:oMathPara>
          </w:p>
        </w:tc>
        <w:tc>
          <w:tcPr>
            <w:tcW w:w="2835" w:type="dxa"/>
          </w:tcPr>
          <w:p w:rsidR="00EA6BCA" w:rsidRPr="00EA6BCA" w:rsidRDefault="00D77FB2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wb</m:t>
                    </m:r>
                  </m:sub>
                </m:sSub>
              </m:oMath>
            </m:oMathPara>
          </w:p>
        </w:tc>
      </w:tr>
      <w:tr w:rsidR="00EA6BCA" w:rsidRPr="00EA6BCA" w:rsidTr="00895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D77FB2" w:rsidP="00EA6BCA">
            <w:pPr>
              <w:jc w:val="center"/>
            </w:pPr>
            <w:sdt>
              <w:sdtPr>
                <w:rPr>
                  <w:rFonts w:ascii="Cambria Math" w:hAnsi="Cambria Math" w:cs="B Nazanin" w:hint="cs"/>
                  <w:i/>
                  <w:sz w:val="28"/>
                  <w:szCs w:val="28"/>
                  <w:lang w:bidi="fa-IR"/>
                </w:rPr>
                <w:id w:val="1725523"/>
                <w:placeholder>
                  <w:docPart w:val="4E353B35016D40B48137EB83571F1214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Default="00D77FB2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mbria Math" w:hAnsi="Cambria Math" w:cs="B Nazanin" w:hint="cs"/>
                  <w:i/>
                  <w:color w:val="808080"/>
                  <w:sz w:val="28"/>
                  <w:szCs w:val="28"/>
                  <w:lang w:bidi="fa-IR"/>
                </w:rPr>
                <w:id w:val="1725524"/>
                <w:placeholder>
                  <w:docPart w:val="50AA94188CAC40CCB5E2BB3818AFD547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h</m:t>
                </m:r>
              </m:oMath>
            </m:oMathPara>
          </w:p>
        </w:tc>
      </w:tr>
      <w:tr w:rsidR="00EA6BCA" w:rsidRPr="00EA6BCA" w:rsidTr="00895B2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D77FB2" w:rsidP="00EA6BCA">
            <w:pPr>
              <w:jc w:val="center"/>
            </w:pPr>
            <w:sdt>
              <w:sdtPr>
                <w:rPr>
                  <w:rFonts w:ascii="Cambria Math" w:hAnsi="Cambria Math" w:cs="B Nazanin" w:hint="cs"/>
                  <w:i/>
                  <w:sz w:val="28"/>
                  <w:szCs w:val="28"/>
                  <w:lang w:bidi="fa-IR"/>
                </w:rPr>
                <w:id w:val="1725525"/>
                <w:placeholder>
                  <w:docPart w:val="ED72FC508A33496DB211AF5DACA73F71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Default="00D77FB2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mbria Math" w:hAnsi="Cambria Math" w:cs="B Nazanin" w:hint="cs"/>
                  <w:i/>
                  <w:color w:val="808080"/>
                  <w:sz w:val="28"/>
                  <w:szCs w:val="28"/>
                  <w:lang w:bidi="fa-IR"/>
                </w:rPr>
                <w:id w:val="1725526"/>
                <w:placeholder>
                  <w:docPart w:val="9E419C19B6564BBB86A062D7EBFE03DC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v</m:t>
                </m:r>
              </m:oMath>
            </m:oMathPara>
          </w:p>
        </w:tc>
      </w:tr>
      <w:tr w:rsidR="00EA6BCA" w:rsidRPr="00EA6BCA" w:rsidTr="00895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D77FB2" w:rsidP="00EA6BCA">
            <w:pPr>
              <w:jc w:val="center"/>
            </w:pPr>
            <w:sdt>
              <w:sdtPr>
                <w:rPr>
                  <w:rFonts w:ascii="Cambria Math" w:hAnsi="Cambria Math" w:cs="B Nazanin" w:hint="cs"/>
                  <w:i/>
                  <w:sz w:val="28"/>
                  <w:szCs w:val="28"/>
                  <w:lang w:bidi="fa-IR"/>
                </w:rPr>
                <w:id w:val="1725527"/>
                <w:placeholder>
                  <w:docPart w:val="BB2C1614C50E4A31B4E59D1C8519C66B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Default="00D77FB2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ambria Math" w:hAnsi="Cambria Math" w:cs="B Nazanin" w:hint="cs"/>
                  <w:i/>
                  <w:color w:val="808080"/>
                  <w:sz w:val="28"/>
                  <w:szCs w:val="28"/>
                  <w:lang w:bidi="fa-IR"/>
                </w:rPr>
                <w:id w:val="1725528"/>
                <w:placeholder>
                  <w:docPart w:val="877935F9937C448E85BDC61394F39924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φ</m:t>
                </m:r>
              </m:oMath>
            </m:oMathPara>
          </w:p>
        </w:tc>
      </w:tr>
      <w:tr w:rsidR="00EA6BCA" w:rsidRPr="00EA6BCA" w:rsidTr="00895B2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A6BCA" w:rsidRDefault="00D77FB2" w:rsidP="00EA6BCA">
            <w:pPr>
              <w:jc w:val="center"/>
            </w:pPr>
            <w:sdt>
              <w:sdtPr>
                <w:rPr>
                  <w:rFonts w:ascii="Cambria Math" w:hAnsi="Cambria Math" w:cs="B Nazanin" w:hint="cs"/>
                  <w:i/>
                  <w:sz w:val="28"/>
                  <w:szCs w:val="28"/>
                  <w:lang w:bidi="fa-IR"/>
                </w:rPr>
                <w:id w:val="1725529"/>
                <w:placeholder>
                  <w:docPart w:val="921DE2CCCC3240B8B7E4FFFF73DD24BA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Default="00D77FB2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ambria Math" w:hAnsi="Cambria Math" w:cs="B Nazanin" w:hint="cs"/>
                  <w:i/>
                  <w:color w:val="808080"/>
                  <w:sz w:val="28"/>
                  <w:szCs w:val="28"/>
                  <w:lang w:bidi="fa-IR"/>
                </w:rPr>
                <w:id w:val="1725530"/>
                <w:placeholder>
                  <w:docPart w:val="046F45A426684D70BAB06126B73743D7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PlaceholderText"/>
                        <w:rFonts w:ascii="Cambria Math" w:hAnsi="Cambria Math"/>
                      </w:rPr>
                      <m:t>Type equation here.</m:t>
                    </m:r>
                  </m:oMath>
                </m:oMathPara>
              </w:sdtContent>
            </w:sdt>
          </w:p>
        </w:tc>
        <w:tc>
          <w:tcPr>
            <w:tcW w:w="2835" w:type="dxa"/>
          </w:tcPr>
          <w:p w:rsidR="00EA6BCA" w:rsidRPr="00EA6BCA" w:rsidRDefault="00EA6BCA" w:rsidP="00EA6B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ω</m:t>
                </m:r>
              </m:oMath>
            </m:oMathPara>
          </w:p>
        </w:tc>
      </w:tr>
    </w:tbl>
    <w:p w:rsidR="00701980" w:rsidRDefault="00701980" w:rsidP="00701980">
      <w:pPr>
        <w:tabs>
          <w:tab w:val="left" w:pos="1371"/>
        </w:tabs>
        <w:bidi/>
        <w:spacing w:after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701980" w:rsidRDefault="00701980" w:rsidP="00701980">
      <w:pPr>
        <w:tabs>
          <w:tab w:val="left" w:pos="1371"/>
        </w:tabs>
        <w:bidi/>
        <w:spacing w:after="0"/>
        <w:rPr>
          <w:rFonts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3- </w:t>
      </w:r>
      <w:r w:rsidRPr="00701980">
        <w:rPr>
          <w:rFonts w:cs="B Nazanin" w:hint="cs"/>
          <w:sz w:val="28"/>
          <w:szCs w:val="28"/>
          <w:rtl/>
        </w:rPr>
        <w:t>در آزمایش گرمایش، مقدار گرمای داده شده به هوا را با مقدار گرمای اندازه گیری شده با استفاده از دبی هوا و تغییر آنتالپی مقایسه کنید.</w:t>
      </w:r>
    </w:p>
    <w:p w:rsidR="00895B26" w:rsidRDefault="00D77FB2" w:rsidP="00895B26">
      <w:pPr>
        <w:tabs>
          <w:tab w:val="left" w:pos="1371"/>
        </w:tabs>
        <w:spacing w:after="0"/>
        <w:rPr>
          <w:rFonts w:eastAsiaTheme="minorEastAsia" w:cs="B Nazanin"/>
          <w:sz w:val="28"/>
          <w:szCs w:val="28"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B Nazani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B Nazanin"/>
                  <w:sz w:val="24"/>
                  <w:szCs w:val="24"/>
                </w:rPr>
                <m:t>Q</m:t>
              </m:r>
            </m:e>
          </m:acc>
          <m:r>
            <w:rPr>
              <w:rFonts w:ascii="Cambria Math" w:hAnsi="Cambria Math" w:cs="B Nazani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a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*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C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p-air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*∆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T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db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</m:oMath>
      </m:oMathPara>
    </w:p>
    <w:p w:rsidR="00895B26" w:rsidRPr="00701980" w:rsidRDefault="00895B26" w:rsidP="00895B26">
      <w:pPr>
        <w:tabs>
          <w:tab w:val="left" w:pos="1371"/>
        </w:tabs>
        <w:spacing w:after="0"/>
        <w:rPr>
          <w:rFonts w:cs="B Nazanin"/>
          <w:sz w:val="24"/>
          <w:szCs w:val="24"/>
        </w:rPr>
      </w:pPr>
    </w:p>
    <w:p w:rsidR="004B697C" w:rsidRDefault="00D77FB2" w:rsidP="00895B26">
      <w:pPr>
        <w:rPr>
          <w:rFonts w:asciiTheme="minorBidi" w:hAnsiTheme="minorBidi"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 w:cs="B Nazani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B Nazanin"/>
                  <w:sz w:val="24"/>
                  <w:szCs w:val="24"/>
                </w:rPr>
                <m:t>Q</m:t>
              </m:r>
            </m:e>
          </m:acc>
          <m:r>
            <w:rPr>
              <w:rFonts w:ascii="Cambria Math" w:hAnsi="Cambria Math" w:cs="B Nazani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acc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a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*∆h=</m:t>
          </m:r>
        </m:oMath>
      </m:oMathPara>
    </w:p>
    <w:p w:rsidR="004B697C" w:rsidRDefault="004B697C" w:rsidP="004B697C">
      <w:pPr>
        <w:bidi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4B697C" w:rsidRDefault="004B697C" w:rsidP="004B697C">
      <w:pPr>
        <w:bidi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4B697C" w:rsidRDefault="004B697C" w:rsidP="004B697C">
      <w:pPr>
        <w:bidi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4B697C" w:rsidRDefault="004B697C" w:rsidP="004B697C">
      <w:pPr>
        <w:bidi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4B697C" w:rsidRPr="00CF25B2" w:rsidRDefault="004B697C" w:rsidP="004B697C">
      <w:pPr>
        <w:bidi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755E8" w:rsidRPr="00F755E8" w:rsidRDefault="00F755E8" w:rsidP="004B697C">
      <w:pPr>
        <w:bidi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F755E8" w:rsidRPr="00F755E8" w:rsidRDefault="00F755E8" w:rsidP="00F755E8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755E8" w:rsidRPr="00F755E8" w:rsidRDefault="00F755E8" w:rsidP="00F755E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F755E8" w:rsidRPr="00F755E8" w:rsidSect="0070198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B2" w:rsidRDefault="00D77FB2" w:rsidP="004B697C">
      <w:pPr>
        <w:spacing w:after="0" w:line="240" w:lineRule="auto"/>
      </w:pPr>
      <w:r>
        <w:separator/>
      </w:r>
    </w:p>
  </w:endnote>
  <w:endnote w:type="continuationSeparator" w:id="0">
    <w:p w:rsidR="00D77FB2" w:rsidRDefault="00D77FB2" w:rsidP="004B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B2" w:rsidRDefault="00D77FB2" w:rsidP="004B697C">
      <w:pPr>
        <w:spacing w:after="0" w:line="240" w:lineRule="auto"/>
      </w:pPr>
      <w:r>
        <w:separator/>
      </w:r>
    </w:p>
  </w:footnote>
  <w:footnote w:type="continuationSeparator" w:id="0">
    <w:p w:rsidR="00D77FB2" w:rsidRDefault="00D77FB2" w:rsidP="004B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A7E64"/>
    <w:multiLevelType w:val="hybridMultilevel"/>
    <w:tmpl w:val="E1DEB356"/>
    <w:lvl w:ilvl="0" w:tplc="6018FE00">
      <w:start w:val="2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E8"/>
    <w:rsid w:val="00060F48"/>
    <w:rsid w:val="0014621B"/>
    <w:rsid w:val="001507FB"/>
    <w:rsid w:val="00161525"/>
    <w:rsid w:val="00165E45"/>
    <w:rsid w:val="00192B3D"/>
    <w:rsid w:val="004B697C"/>
    <w:rsid w:val="00515F96"/>
    <w:rsid w:val="00627667"/>
    <w:rsid w:val="0065782C"/>
    <w:rsid w:val="006B2470"/>
    <w:rsid w:val="00701980"/>
    <w:rsid w:val="00703399"/>
    <w:rsid w:val="007514F7"/>
    <w:rsid w:val="00792CC1"/>
    <w:rsid w:val="007B3B0E"/>
    <w:rsid w:val="008145A1"/>
    <w:rsid w:val="00895B26"/>
    <w:rsid w:val="009F5FC3"/>
    <w:rsid w:val="00A3271F"/>
    <w:rsid w:val="00C4082D"/>
    <w:rsid w:val="00C949AB"/>
    <w:rsid w:val="00CA7CFD"/>
    <w:rsid w:val="00CC705D"/>
    <w:rsid w:val="00CF25B2"/>
    <w:rsid w:val="00D77FB2"/>
    <w:rsid w:val="00E66618"/>
    <w:rsid w:val="00EA6BCA"/>
    <w:rsid w:val="00EE4833"/>
    <w:rsid w:val="00F755E8"/>
    <w:rsid w:val="00FC113D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68529-CA22-4B03-A673-813FC5D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5B2"/>
    <w:rPr>
      <w:color w:val="808080"/>
    </w:rPr>
  </w:style>
  <w:style w:type="table" w:styleId="LightList">
    <w:name w:val="Light List"/>
    <w:basedOn w:val="TableNormal"/>
    <w:uiPriority w:val="61"/>
    <w:rsid w:val="00CF2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CF2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CF25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192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192B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B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97C"/>
  </w:style>
  <w:style w:type="paragraph" w:styleId="Footer">
    <w:name w:val="footer"/>
    <w:basedOn w:val="Normal"/>
    <w:link w:val="FooterChar"/>
    <w:uiPriority w:val="99"/>
    <w:semiHidden/>
    <w:unhideWhenUsed/>
    <w:rsid w:val="004B6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81C41ED003422EA845826D58C3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8596-9BB1-4585-A457-2B6D863B0EF1}"/>
      </w:docPartPr>
      <w:docPartBody>
        <w:p w:rsidR="00651AAC" w:rsidRDefault="001A3AFF" w:rsidP="001A3AFF">
          <w:pPr>
            <w:pStyle w:val="CF81C41ED003422EA845826D58C3497C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58088463F1124F7FA1FDE8A6A8A8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17BB-EB87-4308-AE1F-DDFD03BDA28F}"/>
      </w:docPartPr>
      <w:docPartBody>
        <w:p w:rsidR="00651AAC" w:rsidRDefault="001A3AFF" w:rsidP="001A3AFF">
          <w:pPr>
            <w:pStyle w:val="58088463F1124F7FA1FDE8A6A8A878EA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041FC23D553B476E95941574C113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B098-D97D-4121-B527-E6E2FAA9D5B7}"/>
      </w:docPartPr>
      <w:docPartBody>
        <w:p w:rsidR="00651AAC" w:rsidRDefault="001A3AFF" w:rsidP="001A3AFF">
          <w:pPr>
            <w:pStyle w:val="041FC23D553B476E95941574C11349DD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48A92BB363B14FCDBBBAA1BED4E4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A9DD-8DFB-46C7-8E3E-1EA0D5CB3C87}"/>
      </w:docPartPr>
      <w:docPartBody>
        <w:p w:rsidR="00651AAC" w:rsidRDefault="001A3AFF" w:rsidP="001A3AFF">
          <w:pPr>
            <w:pStyle w:val="48A92BB363B14FCDBBBAA1BED4E4E55E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17269C131229430EAC10A2729A88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D859-9EC2-4E55-9E2F-DE3164A60AC2}"/>
      </w:docPartPr>
      <w:docPartBody>
        <w:p w:rsidR="00651AAC" w:rsidRDefault="001A3AFF" w:rsidP="001A3AFF">
          <w:pPr>
            <w:pStyle w:val="17269C131229430EAC10A2729A881620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033DBEE769D5480BA4F0D4A6FEFE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B156-42C7-414A-BB71-F5500D9574A6}"/>
      </w:docPartPr>
      <w:docPartBody>
        <w:p w:rsidR="00651AAC" w:rsidRDefault="001A3AFF" w:rsidP="001A3AFF">
          <w:pPr>
            <w:pStyle w:val="033DBEE769D5480BA4F0D4A6FEFE1455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5E2674B1D8784FE6B2C783B816CD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EA966-2AD8-4C64-956F-C6F2A9493199}"/>
      </w:docPartPr>
      <w:docPartBody>
        <w:p w:rsidR="00651AAC" w:rsidRDefault="001A3AFF" w:rsidP="001A3AFF">
          <w:pPr>
            <w:pStyle w:val="5E2674B1D8784FE6B2C783B816CD07B2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ED444639D53B4322BA296AEDE4070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E738-4C54-4CF7-857C-C02EEA01DA3F}"/>
      </w:docPartPr>
      <w:docPartBody>
        <w:p w:rsidR="00651AAC" w:rsidRDefault="001A3AFF" w:rsidP="001A3AFF">
          <w:pPr>
            <w:pStyle w:val="ED444639D53B4322BA296AEDE4070BCF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4E353B35016D40B48137EB83571F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1152-6246-48B2-A9AD-49820F0A98B0}"/>
      </w:docPartPr>
      <w:docPartBody>
        <w:p w:rsidR="00651AAC" w:rsidRDefault="001A3AFF" w:rsidP="001A3AFF">
          <w:pPr>
            <w:pStyle w:val="4E353B35016D40B48137EB83571F1214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50AA94188CAC40CCB5E2BB3818AF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BF03-6B50-4CC0-ADB1-99677BF6BC43}"/>
      </w:docPartPr>
      <w:docPartBody>
        <w:p w:rsidR="00651AAC" w:rsidRDefault="001A3AFF" w:rsidP="001A3AFF">
          <w:pPr>
            <w:pStyle w:val="50AA94188CAC40CCB5E2BB3818AFD547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ED72FC508A33496DB211AF5DACA7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79B6-2C62-4333-9438-91D6E8AD0978}"/>
      </w:docPartPr>
      <w:docPartBody>
        <w:p w:rsidR="00651AAC" w:rsidRDefault="001A3AFF" w:rsidP="001A3AFF">
          <w:pPr>
            <w:pStyle w:val="ED72FC508A33496DB211AF5DACA73F71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9E419C19B6564BBB86A062D7EBFE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49A3-2F87-490A-B677-DC5CC925D523}"/>
      </w:docPartPr>
      <w:docPartBody>
        <w:p w:rsidR="00651AAC" w:rsidRDefault="001A3AFF" w:rsidP="001A3AFF">
          <w:pPr>
            <w:pStyle w:val="9E419C19B6564BBB86A062D7EBFE03DC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BB2C1614C50E4A31B4E59D1C8519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FE3E-5E2B-4DCC-92BD-25DC18A40C90}"/>
      </w:docPartPr>
      <w:docPartBody>
        <w:p w:rsidR="00651AAC" w:rsidRDefault="001A3AFF" w:rsidP="001A3AFF">
          <w:pPr>
            <w:pStyle w:val="BB2C1614C50E4A31B4E59D1C8519C66B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877935F9937C448E85BDC61394F3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411F-DBE5-4449-8155-1E5A7BE38DE7}"/>
      </w:docPartPr>
      <w:docPartBody>
        <w:p w:rsidR="00651AAC" w:rsidRDefault="001A3AFF" w:rsidP="001A3AFF">
          <w:pPr>
            <w:pStyle w:val="877935F9937C448E85BDC61394F39924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921DE2CCCC3240B8B7E4FFFF73DD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8E16-CD82-490B-A744-9619B85D8E5F}"/>
      </w:docPartPr>
      <w:docPartBody>
        <w:p w:rsidR="00651AAC" w:rsidRDefault="001A3AFF" w:rsidP="001A3AFF">
          <w:pPr>
            <w:pStyle w:val="921DE2CCCC3240B8B7E4FFFF73DD24BA"/>
          </w:pPr>
          <w:r w:rsidRPr="003B5A64">
            <w:rPr>
              <w:rStyle w:val="PlaceholderText"/>
            </w:rPr>
            <w:t>Type equation here.</w:t>
          </w:r>
        </w:p>
      </w:docPartBody>
    </w:docPart>
    <w:docPart>
      <w:docPartPr>
        <w:name w:val="046F45A426684D70BAB06126B737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DD5C-E78C-49CF-A79A-B31E5844E838}"/>
      </w:docPartPr>
      <w:docPartBody>
        <w:p w:rsidR="00651AAC" w:rsidRDefault="001A3AFF" w:rsidP="001A3AFF">
          <w:pPr>
            <w:pStyle w:val="046F45A426684D70BAB06126B73743D7"/>
          </w:pPr>
          <w:r w:rsidRPr="003B5A64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3AFF"/>
    <w:rsid w:val="001A3AFF"/>
    <w:rsid w:val="002053B7"/>
    <w:rsid w:val="00651AAC"/>
    <w:rsid w:val="008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AFF"/>
    <w:rPr>
      <w:color w:val="808080"/>
    </w:rPr>
  </w:style>
  <w:style w:type="paragraph" w:customStyle="1" w:styleId="8319A6BBC167468BA88C01F8741171CA">
    <w:name w:val="8319A6BBC167468BA88C01F8741171CA"/>
    <w:rsid w:val="001A3AFF"/>
  </w:style>
  <w:style w:type="paragraph" w:customStyle="1" w:styleId="26A20AB1A75D41F2B8E857AA67AAF087">
    <w:name w:val="26A20AB1A75D41F2B8E857AA67AAF087"/>
    <w:rsid w:val="001A3AFF"/>
  </w:style>
  <w:style w:type="paragraph" w:customStyle="1" w:styleId="CF81C41ED003422EA845826D58C3497C">
    <w:name w:val="CF81C41ED003422EA845826D58C3497C"/>
    <w:rsid w:val="001A3AFF"/>
  </w:style>
  <w:style w:type="paragraph" w:customStyle="1" w:styleId="58088463F1124F7FA1FDE8A6A8A878EA">
    <w:name w:val="58088463F1124F7FA1FDE8A6A8A878EA"/>
    <w:rsid w:val="001A3AFF"/>
  </w:style>
  <w:style w:type="paragraph" w:customStyle="1" w:styleId="041FC23D553B476E95941574C11349DD">
    <w:name w:val="041FC23D553B476E95941574C11349DD"/>
    <w:rsid w:val="001A3AFF"/>
  </w:style>
  <w:style w:type="paragraph" w:customStyle="1" w:styleId="48A92BB363B14FCDBBBAA1BED4E4E55E">
    <w:name w:val="48A92BB363B14FCDBBBAA1BED4E4E55E"/>
    <w:rsid w:val="001A3AFF"/>
  </w:style>
  <w:style w:type="paragraph" w:customStyle="1" w:styleId="17269C131229430EAC10A2729A881620">
    <w:name w:val="17269C131229430EAC10A2729A881620"/>
    <w:rsid w:val="001A3AFF"/>
  </w:style>
  <w:style w:type="paragraph" w:customStyle="1" w:styleId="033DBEE769D5480BA4F0D4A6FEFE1455">
    <w:name w:val="033DBEE769D5480BA4F0D4A6FEFE1455"/>
    <w:rsid w:val="001A3AFF"/>
  </w:style>
  <w:style w:type="paragraph" w:customStyle="1" w:styleId="5E2674B1D8784FE6B2C783B816CD07B2">
    <w:name w:val="5E2674B1D8784FE6B2C783B816CD07B2"/>
    <w:rsid w:val="001A3AFF"/>
  </w:style>
  <w:style w:type="paragraph" w:customStyle="1" w:styleId="ED444639D53B4322BA296AEDE4070BCF">
    <w:name w:val="ED444639D53B4322BA296AEDE4070BCF"/>
    <w:rsid w:val="001A3AFF"/>
  </w:style>
  <w:style w:type="paragraph" w:customStyle="1" w:styleId="C943B20D3E3E4B549DFCB27B5EFB6292">
    <w:name w:val="C943B20D3E3E4B549DFCB27B5EFB6292"/>
    <w:rsid w:val="001A3AFF"/>
  </w:style>
  <w:style w:type="paragraph" w:customStyle="1" w:styleId="4E353B35016D40B48137EB83571F1214">
    <w:name w:val="4E353B35016D40B48137EB83571F1214"/>
    <w:rsid w:val="001A3AFF"/>
  </w:style>
  <w:style w:type="paragraph" w:customStyle="1" w:styleId="50AA94188CAC40CCB5E2BB3818AFD547">
    <w:name w:val="50AA94188CAC40CCB5E2BB3818AFD547"/>
    <w:rsid w:val="001A3AFF"/>
  </w:style>
  <w:style w:type="paragraph" w:customStyle="1" w:styleId="ED72FC508A33496DB211AF5DACA73F71">
    <w:name w:val="ED72FC508A33496DB211AF5DACA73F71"/>
    <w:rsid w:val="001A3AFF"/>
  </w:style>
  <w:style w:type="paragraph" w:customStyle="1" w:styleId="9E419C19B6564BBB86A062D7EBFE03DC">
    <w:name w:val="9E419C19B6564BBB86A062D7EBFE03DC"/>
    <w:rsid w:val="001A3AFF"/>
  </w:style>
  <w:style w:type="paragraph" w:customStyle="1" w:styleId="BB2C1614C50E4A31B4E59D1C8519C66B">
    <w:name w:val="BB2C1614C50E4A31B4E59D1C8519C66B"/>
    <w:rsid w:val="001A3AFF"/>
  </w:style>
  <w:style w:type="paragraph" w:customStyle="1" w:styleId="877935F9937C448E85BDC61394F39924">
    <w:name w:val="877935F9937C448E85BDC61394F39924"/>
    <w:rsid w:val="001A3AFF"/>
  </w:style>
  <w:style w:type="paragraph" w:customStyle="1" w:styleId="921DE2CCCC3240B8B7E4FFFF73DD24BA">
    <w:name w:val="921DE2CCCC3240B8B7E4FFFF73DD24BA"/>
    <w:rsid w:val="001A3AFF"/>
  </w:style>
  <w:style w:type="paragraph" w:customStyle="1" w:styleId="046F45A426684D70BAB06126B73743D7">
    <w:name w:val="046F45A426684D70BAB06126B73743D7"/>
    <w:rsid w:val="001A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komite</cp:lastModifiedBy>
  <cp:revision>3</cp:revision>
  <dcterms:created xsi:type="dcterms:W3CDTF">2014-01-08T19:16:00Z</dcterms:created>
  <dcterms:modified xsi:type="dcterms:W3CDTF">2015-12-22T16:56:00Z</dcterms:modified>
</cp:coreProperties>
</file>